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75C" w:rsidRDefault="00D8575C"/>
    <w:p w:rsidR="00D8575C" w:rsidRPr="00D8575C" w:rsidRDefault="00D8575C" w:rsidP="00D8575C">
      <w:pPr>
        <w:keepNext/>
        <w:keepLines/>
        <w:spacing w:after="0" w:line="240" w:lineRule="auto"/>
        <w:ind w:left="720" w:right="45"/>
        <w:jc w:val="center"/>
        <w:outlineLvl w:val="1"/>
        <w:rPr>
          <w:rFonts w:eastAsia="Times New Roman" w:cs="Times New Roman"/>
          <w:bCs/>
          <w:color w:val="000000"/>
          <w:szCs w:val="24"/>
          <w:lang w:eastAsia="x-none"/>
        </w:rPr>
      </w:pPr>
      <w:r w:rsidRPr="00D8575C">
        <w:rPr>
          <w:rFonts w:eastAsia="Calibri" w:cs="Times New Roman"/>
          <w:szCs w:val="24"/>
        </w:rPr>
        <w:t>Atklāta konkursa “</w:t>
      </w:r>
      <w:r w:rsidR="00443ADE" w:rsidRPr="00443ADE">
        <w:rPr>
          <w:b/>
          <w:bCs/>
          <w:szCs w:val="24"/>
        </w:rPr>
        <w:t>Kontu reģistra datu atlases un apstrādes sistēma</w:t>
      </w:r>
      <w:r w:rsidRPr="00352226">
        <w:rPr>
          <w:bCs/>
          <w:szCs w:val="24"/>
          <w:lang w:eastAsia="x-none"/>
        </w:rPr>
        <w:t>”</w:t>
      </w:r>
      <w:r w:rsidRPr="00D8575C">
        <w:rPr>
          <w:rFonts w:eastAsia="Times New Roman" w:cs="Times New Roman"/>
          <w:bCs/>
          <w:color w:val="000000"/>
          <w:szCs w:val="24"/>
          <w:lang w:eastAsia="x-none"/>
        </w:rPr>
        <w:t>,</w:t>
      </w:r>
    </w:p>
    <w:p w:rsidR="00D8575C" w:rsidRPr="00D8575C" w:rsidRDefault="00D8575C" w:rsidP="00D8575C">
      <w:pPr>
        <w:spacing w:after="0" w:line="240" w:lineRule="auto"/>
        <w:ind w:right="-2"/>
        <w:jc w:val="center"/>
        <w:rPr>
          <w:rFonts w:eastAsia="Calibri" w:cs="Times New Roman"/>
          <w:szCs w:val="24"/>
        </w:rPr>
      </w:pPr>
      <w:r w:rsidRPr="00D8575C">
        <w:rPr>
          <w:rFonts w:eastAsia="Times New Roman" w:cs="Times New Roman"/>
          <w:bCs/>
          <w:color w:val="000000"/>
          <w:szCs w:val="24"/>
          <w:lang w:eastAsia="x-none"/>
        </w:rPr>
        <w:t xml:space="preserve">identifikācijas </w:t>
      </w:r>
      <w:proofErr w:type="spellStart"/>
      <w:r w:rsidR="00443ADE">
        <w:rPr>
          <w:rFonts w:eastAsia="Times New Roman" w:cs="Times New Roman"/>
          <w:bCs/>
          <w:szCs w:val="24"/>
          <w:lang w:eastAsia="x-none"/>
        </w:rPr>
        <w:t>Nr.LRP</w:t>
      </w:r>
      <w:proofErr w:type="spellEnd"/>
      <w:r w:rsidR="00443ADE">
        <w:rPr>
          <w:rFonts w:eastAsia="Times New Roman" w:cs="Times New Roman"/>
          <w:bCs/>
          <w:szCs w:val="24"/>
          <w:lang w:eastAsia="x-none"/>
        </w:rPr>
        <w:t xml:space="preserve"> 2018/17</w:t>
      </w:r>
    </w:p>
    <w:p w:rsidR="00D8575C" w:rsidRPr="00D8575C" w:rsidRDefault="00D8575C" w:rsidP="00D8575C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D8575C" w:rsidRPr="00D8575C" w:rsidRDefault="00D8575C" w:rsidP="00D8575C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D8575C">
        <w:rPr>
          <w:rFonts w:eastAsia="Calibri" w:cs="Times New Roman"/>
          <w:b/>
          <w:szCs w:val="24"/>
        </w:rPr>
        <w:t xml:space="preserve">Iepirkuma komisijas skaidrojums </w:t>
      </w:r>
    </w:p>
    <w:p w:rsidR="00D8575C" w:rsidRPr="00D8575C" w:rsidRDefault="00D8575C" w:rsidP="00D8575C">
      <w:pPr>
        <w:spacing w:after="0" w:line="240" w:lineRule="auto"/>
        <w:rPr>
          <w:rFonts w:eastAsia="Calibri" w:cs="Times New Roman"/>
          <w:b/>
          <w:szCs w:val="24"/>
        </w:rPr>
      </w:pPr>
    </w:p>
    <w:p w:rsidR="00D8575C" w:rsidRPr="001630CD" w:rsidRDefault="00D8575C" w:rsidP="00D8575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 w:cs="Times New Roman"/>
          <w:b/>
          <w:color w:val="000000"/>
          <w:szCs w:val="24"/>
          <w:u w:val="single"/>
          <w:lang w:eastAsia="lv-LV"/>
        </w:rPr>
      </w:pPr>
      <w:r w:rsidRPr="001630CD">
        <w:rPr>
          <w:rFonts w:eastAsia="Times New Roman" w:cs="Times New Roman"/>
          <w:b/>
          <w:szCs w:val="24"/>
          <w:u w:val="single"/>
          <w:lang w:eastAsia="lv-LV"/>
        </w:rPr>
        <w:t>Skaidrojuma pieprasījums:</w:t>
      </w:r>
    </w:p>
    <w:p w:rsidR="008F57F5" w:rsidRPr="008F57F5" w:rsidRDefault="008F57F5" w:rsidP="008F57F5">
      <w:pPr>
        <w:spacing w:after="0" w:line="240" w:lineRule="auto"/>
        <w:ind w:left="284"/>
        <w:jc w:val="both"/>
        <w:rPr>
          <w:rFonts w:eastAsia="Times New Roman" w:cs="Times New Roman"/>
          <w:szCs w:val="24"/>
          <w:lang w:eastAsia="lv-LV"/>
        </w:rPr>
      </w:pPr>
      <w:r w:rsidRPr="008F57F5">
        <w:rPr>
          <w:rFonts w:eastAsia="Times New Roman" w:cs="Times New Roman"/>
          <w:szCs w:val="24"/>
          <w:lang w:eastAsia="lv-LV"/>
        </w:rPr>
        <w:t xml:space="preserve">Lūdzam precizēt sistēmas uzturēšanas laiku (mēnešus). Finanšu piedāvājumā ir prasīts iesniegt pozīciju - Nr. p.k. 3 “Sistēmas uzturēšanas cena trīs mēnešu periodā (C3)”. Vai pareizi saprotam Nolikuma prasību, ka </w:t>
      </w:r>
      <w:proofErr w:type="gramStart"/>
      <w:r w:rsidRPr="008F57F5">
        <w:rPr>
          <w:rFonts w:eastAsia="Times New Roman" w:cs="Times New Roman"/>
          <w:szCs w:val="24"/>
          <w:lang w:eastAsia="lv-LV"/>
        </w:rPr>
        <w:t>sistēmas uzturēšanas darbus</w:t>
      </w:r>
      <w:proofErr w:type="gramEnd"/>
      <w:r w:rsidRPr="008F57F5">
        <w:rPr>
          <w:rFonts w:eastAsia="Times New Roman" w:cs="Times New Roman"/>
          <w:szCs w:val="24"/>
          <w:lang w:eastAsia="lv-LV"/>
        </w:rPr>
        <w:t xml:space="preserve"> jāveic, sākot no 01.01.2019. līdz līguma darbības termiņā beigām, un paredzot, ka kopējais līguma saistību izpildes termiņš ir 36 mēneši?</w:t>
      </w:r>
    </w:p>
    <w:p w:rsidR="008F57F5" w:rsidRPr="008F57F5" w:rsidRDefault="008F57F5" w:rsidP="008F57F5">
      <w:pPr>
        <w:spacing w:after="0" w:line="240" w:lineRule="auto"/>
        <w:ind w:left="284"/>
        <w:jc w:val="both"/>
        <w:rPr>
          <w:rFonts w:eastAsia="Times New Roman" w:cs="Times New Roman"/>
          <w:szCs w:val="24"/>
          <w:lang w:eastAsia="lv-LV"/>
        </w:rPr>
      </w:pPr>
    </w:p>
    <w:p w:rsidR="00AC3170" w:rsidRDefault="00AC3170" w:rsidP="00AC3170">
      <w:pPr>
        <w:spacing w:after="0" w:line="240" w:lineRule="auto"/>
        <w:ind w:left="284"/>
        <w:jc w:val="both"/>
        <w:rPr>
          <w:rFonts w:eastAsia="Times New Roman" w:cs="Times New Roman"/>
          <w:b/>
          <w:szCs w:val="24"/>
          <w:u w:val="single"/>
          <w:lang w:eastAsia="lv-LV"/>
        </w:rPr>
      </w:pPr>
      <w:r w:rsidRPr="00AC3170">
        <w:rPr>
          <w:rFonts w:eastAsia="Times New Roman" w:cs="Times New Roman"/>
          <w:b/>
          <w:szCs w:val="24"/>
          <w:u w:val="single"/>
          <w:lang w:eastAsia="lv-LV"/>
        </w:rPr>
        <w:t xml:space="preserve">Skaidrojums: </w:t>
      </w:r>
    </w:p>
    <w:p w:rsidR="00890664" w:rsidRPr="00F15FAE" w:rsidRDefault="00890664" w:rsidP="00890664">
      <w:pPr>
        <w:pStyle w:val="ListParagraph"/>
        <w:widowControl w:val="0"/>
        <w:autoSpaceDE w:val="0"/>
        <w:autoSpaceDN w:val="0"/>
        <w:adjustRightInd w:val="0"/>
        <w:ind w:left="284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Atbilstoši atklāta konkursa nolikuma 2.pielikuma 3.tabulai - sistēmas uzturēšanas pakalpojumi</w:t>
      </w:r>
      <w:r w:rsidRPr="00D63AE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jāsniedz</w:t>
      </w:r>
      <w:r w:rsidRPr="00D63AE0">
        <w:rPr>
          <w:color w:val="000000"/>
          <w:sz w:val="24"/>
          <w:szCs w:val="24"/>
        </w:rPr>
        <w:t xml:space="preserve"> no 01.01.2019</w:t>
      </w:r>
      <w:r>
        <w:rPr>
          <w:color w:val="000000"/>
          <w:sz w:val="24"/>
          <w:szCs w:val="24"/>
        </w:rPr>
        <w:t xml:space="preserve">. un, atbilstoši atklāta konkursa nolikuma </w:t>
      </w:r>
      <w:r>
        <w:rPr>
          <w:sz w:val="24"/>
          <w:szCs w:val="24"/>
        </w:rPr>
        <w:t xml:space="preserve">2.7.apakšpunktam </w:t>
      </w:r>
      <w:r w:rsidRPr="008D4035">
        <w:rPr>
          <w:sz w:val="24"/>
          <w:szCs w:val="24"/>
        </w:rPr>
        <w:t xml:space="preserve">kopējais līguma </w:t>
      </w:r>
      <w:r>
        <w:rPr>
          <w:sz w:val="24"/>
          <w:szCs w:val="24"/>
        </w:rPr>
        <w:t>darbības termiņš ir 36 mēneši.</w:t>
      </w:r>
    </w:p>
    <w:p w:rsidR="008F57F5" w:rsidRDefault="008F57F5" w:rsidP="00AC3170">
      <w:pPr>
        <w:spacing w:after="0" w:line="240" w:lineRule="auto"/>
        <w:ind w:left="284"/>
        <w:jc w:val="both"/>
        <w:rPr>
          <w:rFonts w:eastAsia="Times New Roman" w:cs="Times New Roman"/>
          <w:b/>
          <w:szCs w:val="24"/>
          <w:u w:val="single"/>
          <w:lang w:eastAsia="lv-LV"/>
        </w:rPr>
      </w:pPr>
    </w:p>
    <w:p w:rsidR="008F57F5" w:rsidRPr="00AC3170" w:rsidRDefault="008F57F5" w:rsidP="00AC3170">
      <w:pPr>
        <w:spacing w:after="0" w:line="240" w:lineRule="auto"/>
        <w:ind w:left="284"/>
        <w:jc w:val="both"/>
        <w:rPr>
          <w:rFonts w:eastAsia="Times New Roman" w:cs="Times New Roman"/>
          <w:b/>
          <w:szCs w:val="24"/>
          <w:u w:val="single"/>
          <w:lang w:eastAsia="lv-LV"/>
        </w:rPr>
      </w:pPr>
    </w:p>
    <w:p w:rsidR="008F57F5" w:rsidRDefault="00AC3170" w:rsidP="008F57F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 w:cs="Times New Roman"/>
          <w:b/>
          <w:color w:val="000000"/>
          <w:szCs w:val="24"/>
          <w:u w:val="single"/>
          <w:lang w:eastAsia="lv-LV"/>
        </w:rPr>
      </w:pPr>
      <w:r w:rsidRPr="001630CD">
        <w:rPr>
          <w:rFonts w:eastAsia="Times New Roman" w:cs="Times New Roman"/>
          <w:b/>
          <w:szCs w:val="24"/>
          <w:u w:val="single"/>
          <w:lang w:eastAsia="lv-LV"/>
        </w:rPr>
        <w:t>Skaidrojuma pieprasījums:</w:t>
      </w:r>
    </w:p>
    <w:p w:rsidR="008F57F5" w:rsidRPr="008F57F5" w:rsidRDefault="008F57F5" w:rsidP="008F57F5">
      <w:pPr>
        <w:spacing w:after="0" w:line="240" w:lineRule="auto"/>
        <w:ind w:left="284"/>
        <w:jc w:val="both"/>
        <w:rPr>
          <w:rFonts w:eastAsia="Times New Roman" w:cs="Times New Roman"/>
          <w:b/>
          <w:color w:val="000000"/>
          <w:szCs w:val="24"/>
          <w:u w:val="single"/>
          <w:lang w:eastAsia="lv-LV"/>
        </w:rPr>
      </w:pPr>
      <w:r w:rsidRPr="008F57F5">
        <w:rPr>
          <w:rFonts w:eastAsia="Times New Roman" w:cs="Times New Roman"/>
          <w:szCs w:val="24"/>
          <w:lang w:eastAsia="lv-LV"/>
        </w:rPr>
        <w:t xml:space="preserve">Lūdzam precizēt Finanšu piedāvājuma pozīciju – Nr. p.k. 2 “Vienas cilvēkstundas cena”. Vai pareizi saprotam, ka šeit jānorāda </w:t>
      </w:r>
      <w:proofErr w:type="gramStart"/>
      <w:r w:rsidRPr="008F57F5">
        <w:rPr>
          <w:rFonts w:eastAsia="Times New Roman" w:cs="Times New Roman"/>
          <w:szCs w:val="24"/>
          <w:lang w:eastAsia="lv-LV"/>
        </w:rPr>
        <w:t>Viena darba vidējo cenu (C2)</w:t>
      </w:r>
      <w:proofErr w:type="gramEnd"/>
      <w:r w:rsidRPr="008F57F5">
        <w:rPr>
          <w:rFonts w:eastAsia="Times New Roman" w:cs="Times New Roman"/>
          <w:szCs w:val="24"/>
          <w:lang w:eastAsia="lv-LV"/>
        </w:rPr>
        <w:t>, kas aprēķināma saskaņā ar paraugu Tehniskās specifikācijas 5. tabulā?</w:t>
      </w:r>
    </w:p>
    <w:p w:rsidR="008F57F5" w:rsidRPr="008F57F5" w:rsidRDefault="008F57F5" w:rsidP="008F57F5">
      <w:pPr>
        <w:spacing w:after="0" w:line="240" w:lineRule="auto"/>
        <w:ind w:left="284"/>
        <w:jc w:val="both"/>
        <w:rPr>
          <w:rFonts w:eastAsia="Times New Roman" w:cs="Times New Roman"/>
          <w:szCs w:val="24"/>
          <w:lang w:eastAsia="lv-LV"/>
        </w:rPr>
      </w:pPr>
    </w:p>
    <w:p w:rsidR="00AC3170" w:rsidRPr="00AC3170" w:rsidRDefault="00AC3170" w:rsidP="00AC3170">
      <w:pPr>
        <w:spacing w:after="0" w:line="240" w:lineRule="auto"/>
        <w:ind w:left="284"/>
        <w:jc w:val="both"/>
        <w:rPr>
          <w:rFonts w:eastAsia="Times New Roman" w:cs="Times New Roman"/>
          <w:b/>
          <w:szCs w:val="24"/>
          <w:u w:val="single"/>
          <w:lang w:eastAsia="lv-LV"/>
        </w:rPr>
      </w:pPr>
      <w:r w:rsidRPr="00AC3170">
        <w:rPr>
          <w:rFonts w:eastAsia="Times New Roman" w:cs="Times New Roman"/>
          <w:b/>
          <w:szCs w:val="24"/>
          <w:u w:val="single"/>
          <w:lang w:eastAsia="lv-LV"/>
        </w:rPr>
        <w:t>Skaidrojums:</w:t>
      </w:r>
    </w:p>
    <w:p w:rsidR="00333B28" w:rsidRPr="00333B28" w:rsidRDefault="00333B28" w:rsidP="00333B28">
      <w:pPr>
        <w:spacing w:after="0" w:line="240" w:lineRule="auto"/>
        <w:ind w:left="284"/>
        <w:jc w:val="both"/>
        <w:rPr>
          <w:szCs w:val="24"/>
        </w:rPr>
      </w:pPr>
      <w:r w:rsidRPr="00333B28">
        <w:rPr>
          <w:szCs w:val="24"/>
        </w:rPr>
        <w:t>Atklāta konkursa nolikuma 3.pielikumā “Finanšu piedāvājums” otrā pozīcija (Nr.p.k.2) “Vienas cilvēkstundas cena” paredz, ka pretendents norāda cenu par vienu cilvēkstundu, kuru izmanto aprēķiniem Tehniskās specifikācijas 5. tabulā.</w:t>
      </w:r>
    </w:p>
    <w:p w:rsidR="00333B28" w:rsidRPr="00333B28" w:rsidRDefault="00333B28" w:rsidP="00333B28">
      <w:pPr>
        <w:spacing w:after="0" w:line="240" w:lineRule="auto"/>
        <w:ind w:left="284"/>
        <w:jc w:val="both"/>
        <w:rPr>
          <w:szCs w:val="24"/>
        </w:rPr>
      </w:pPr>
      <w:r w:rsidRPr="00333B28">
        <w:rPr>
          <w:szCs w:val="24"/>
        </w:rPr>
        <w:t>(Pretendents 3.pielikumā “Finanšu piedāvājums” norāda otro pozīciju (Nr.p.k.2) - “Vienas cilvēkstundas cena”</w:t>
      </w:r>
      <w:r>
        <w:rPr>
          <w:szCs w:val="24"/>
        </w:rPr>
        <w:t>,</w:t>
      </w:r>
      <w:bookmarkStart w:id="0" w:name="_GoBack"/>
      <w:bookmarkEnd w:id="0"/>
      <w:r w:rsidRPr="00333B28">
        <w:rPr>
          <w:szCs w:val="24"/>
        </w:rPr>
        <w:t xml:space="preserve"> aizpilda 2.pielikuma Tehniskās specifikācijas 4. tabulu un, tad veic aprēķinus Tehniskās specifikācijas 5. tabulā, ņemot vērā iepriekš norādītos datus).</w:t>
      </w:r>
    </w:p>
    <w:p w:rsidR="00B73BDA" w:rsidRDefault="00333B28" w:rsidP="00333B28">
      <w:pPr>
        <w:spacing w:after="0" w:line="240" w:lineRule="auto"/>
        <w:ind w:left="284"/>
        <w:jc w:val="both"/>
        <w:rPr>
          <w:rFonts w:eastAsia="Times New Roman" w:cs="Times New Roman"/>
          <w:szCs w:val="24"/>
          <w:lang w:eastAsia="lv-LV"/>
        </w:rPr>
      </w:pPr>
      <w:r w:rsidRPr="00333B28">
        <w:rPr>
          <w:szCs w:val="24"/>
        </w:rPr>
        <w:t>Atbilstoši Atklāta konkursa nolikuma 3.6. apakšpunktam - viena darba vidējā cena (C2) tiks izmantota tikai piedāvājumu vērtēšanā – punktu piešķiršanas aprēķinam (Atklāta konkursa nolikuma 2.tabula).</w:t>
      </w:r>
    </w:p>
    <w:p w:rsidR="00B73BDA" w:rsidRDefault="00B73BDA" w:rsidP="00AC3170">
      <w:pPr>
        <w:spacing w:after="0" w:line="240" w:lineRule="auto"/>
        <w:ind w:left="284"/>
        <w:jc w:val="both"/>
        <w:rPr>
          <w:rFonts w:eastAsia="Times New Roman" w:cs="Times New Roman"/>
          <w:szCs w:val="24"/>
          <w:lang w:eastAsia="lv-LV"/>
        </w:rPr>
      </w:pPr>
    </w:p>
    <w:p w:rsidR="00D8575C" w:rsidRPr="001630CD" w:rsidRDefault="001630CD" w:rsidP="00D8575C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Rīgā</w:t>
      </w:r>
      <w:r w:rsidR="00D8575C" w:rsidRPr="001630CD">
        <w:rPr>
          <w:rFonts w:eastAsia="Calibri" w:cs="Times New Roman"/>
          <w:szCs w:val="24"/>
        </w:rPr>
        <w:t xml:space="preserve"> </w:t>
      </w:r>
      <w:proofErr w:type="gramStart"/>
      <w:r w:rsidR="00D8575C" w:rsidRPr="001630CD">
        <w:rPr>
          <w:rFonts w:eastAsia="Calibri" w:cs="Times New Roman"/>
          <w:szCs w:val="24"/>
        </w:rPr>
        <w:t>201</w:t>
      </w:r>
      <w:r>
        <w:rPr>
          <w:rFonts w:eastAsia="Calibri" w:cs="Times New Roman"/>
          <w:szCs w:val="24"/>
        </w:rPr>
        <w:t>8</w:t>
      </w:r>
      <w:r w:rsidR="00D8575C" w:rsidRPr="001630CD">
        <w:rPr>
          <w:rFonts w:eastAsia="Calibri" w:cs="Times New Roman"/>
          <w:szCs w:val="24"/>
        </w:rPr>
        <w:t>.gada</w:t>
      </w:r>
      <w:proofErr w:type="gramEnd"/>
      <w:r w:rsidR="00D8575C" w:rsidRPr="001630CD">
        <w:rPr>
          <w:rFonts w:eastAsia="Calibri" w:cs="Times New Roman"/>
          <w:szCs w:val="24"/>
        </w:rPr>
        <w:t xml:space="preserve"> </w:t>
      </w:r>
      <w:r w:rsidR="008F57F5">
        <w:rPr>
          <w:rFonts w:eastAsia="Calibri" w:cs="Times New Roman"/>
          <w:szCs w:val="24"/>
        </w:rPr>
        <w:t>1</w:t>
      </w:r>
      <w:r w:rsidR="00375B89">
        <w:rPr>
          <w:rFonts w:eastAsia="Calibri" w:cs="Times New Roman"/>
          <w:szCs w:val="24"/>
        </w:rPr>
        <w:t>2</w:t>
      </w:r>
      <w:r w:rsidR="00D8575C" w:rsidRPr="001630CD">
        <w:rPr>
          <w:rFonts w:eastAsia="Calibri" w:cs="Times New Roman"/>
          <w:szCs w:val="24"/>
        </w:rPr>
        <w:t>.</w:t>
      </w:r>
      <w:r>
        <w:rPr>
          <w:rFonts w:eastAsia="Calibri" w:cs="Times New Roman"/>
          <w:szCs w:val="24"/>
        </w:rPr>
        <w:t>jūlijā</w:t>
      </w:r>
    </w:p>
    <w:p w:rsidR="00D8575C" w:rsidRDefault="00D8575C"/>
    <w:sectPr w:rsidR="00D8575C" w:rsidSect="001E3A29">
      <w:pgSz w:w="11906" w:h="16838" w:code="9"/>
      <w:pgMar w:top="851" w:right="992" w:bottom="170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C1ABC"/>
    <w:multiLevelType w:val="hybridMultilevel"/>
    <w:tmpl w:val="0DC469C0"/>
    <w:lvl w:ilvl="0" w:tplc="78BE8E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5C"/>
    <w:rsid w:val="001630CD"/>
    <w:rsid w:val="001D3F52"/>
    <w:rsid w:val="001E3A29"/>
    <w:rsid w:val="001F4D02"/>
    <w:rsid w:val="00221FBF"/>
    <w:rsid w:val="002701AC"/>
    <w:rsid w:val="00333B28"/>
    <w:rsid w:val="00346AEB"/>
    <w:rsid w:val="003744FC"/>
    <w:rsid w:val="00375B89"/>
    <w:rsid w:val="004000B2"/>
    <w:rsid w:val="00443ADE"/>
    <w:rsid w:val="004642AF"/>
    <w:rsid w:val="004A1A33"/>
    <w:rsid w:val="00576C2E"/>
    <w:rsid w:val="00890664"/>
    <w:rsid w:val="008B735C"/>
    <w:rsid w:val="008F57F5"/>
    <w:rsid w:val="00AC3170"/>
    <w:rsid w:val="00B73BDA"/>
    <w:rsid w:val="00D0019E"/>
    <w:rsid w:val="00D40B2C"/>
    <w:rsid w:val="00D43665"/>
    <w:rsid w:val="00D8575C"/>
    <w:rsid w:val="00D96F86"/>
    <w:rsid w:val="00F5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18CFC"/>
  <w15:chartTrackingRefBased/>
  <w15:docId w15:val="{605EBD7A-9FA7-40B9-A41E-54851B07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0B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43ADE"/>
    <w:pPr>
      <w:spacing w:after="0" w:line="240" w:lineRule="auto"/>
      <w:ind w:left="720" w:hanging="437"/>
      <w:contextualSpacing/>
      <w:jc w:val="both"/>
    </w:pPr>
    <w:rPr>
      <w:rFonts w:eastAsia="Calibri" w:cs="Times New Roman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1125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Slimborska</dc:creator>
  <cp:keywords/>
  <dc:description/>
  <cp:lastModifiedBy>Līva Grinfelde</cp:lastModifiedBy>
  <cp:revision>9</cp:revision>
  <cp:lastPrinted>2017-11-14T11:44:00Z</cp:lastPrinted>
  <dcterms:created xsi:type="dcterms:W3CDTF">2018-07-12T13:07:00Z</dcterms:created>
  <dcterms:modified xsi:type="dcterms:W3CDTF">2018-07-13T06:39:00Z</dcterms:modified>
</cp:coreProperties>
</file>