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04FC" w14:textId="77777777" w:rsidR="00A77798" w:rsidRPr="00FE07E6" w:rsidRDefault="00A77798" w:rsidP="00A77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07E6">
        <w:rPr>
          <w:rFonts w:ascii="Times New Roman" w:hAnsi="Times New Roman" w:cs="Times New Roman"/>
          <w:b/>
          <w:sz w:val="32"/>
          <w:szCs w:val="24"/>
        </w:rPr>
        <w:t>Info</w:t>
      </w:r>
      <w:r w:rsidR="00837867">
        <w:rPr>
          <w:rFonts w:ascii="Times New Roman" w:hAnsi="Times New Roman" w:cs="Times New Roman"/>
          <w:b/>
          <w:sz w:val="32"/>
          <w:szCs w:val="24"/>
        </w:rPr>
        <w:t>rmācija, kas sniedzama prokurora</w:t>
      </w:r>
      <w:r w:rsidRPr="00FE07E6">
        <w:rPr>
          <w:rFonts w:ascii="Times New Roman" w:hAnsi="Times New Roman" w:cs="Times New Roman"/>
          <w:b/>
          <w:sz w:val="32"/>
          <w:szCs w:val="24"/>
        </w:rPr>
        <w:t xml:space="preserve"> amata kandidātiem par personas datu apstrādi</w:t>
      </w:r>
      <w:r w:rsidR="00B52514" w:rsidRPr="00FE07E6">
        <w:rPr>
          <w:rFonts w:ascii="Times New Roman" w:hAnsi="Times New Roman" w:cs="Times New Roman"/>
          <w:b/>
          <w:sz w:val="32"/>
          <w:szCs w:val="24"/>
        </w:rPr>
        <w:t>, pamatojoties uz Vispārīgās datu aizsard</w:t>
      </w:r>
      <w:r w:rsidR="00F7452E">
        <w:rPr>
          <w:rFonts w:ascii="Times New Roman" w:hAnsi="Times New Roman" w:cs="Times New Roman"/>
          <w:b/>
          <w:sz w:val="32"/>
          <w:szCs w:val="24"/>
        </w:rPr>
        <w:t>zības regulas</w:t>
      </w:r>
      <w:r w:rsidR="00F7452E">
        <w:rPr>
          <w:rStyle w:val="FootnoteReference"/>
          <w:rFonts w:ascii="Times New Roman" w:hAnsi="Times New Roman" w:cs="Times New Roman"/>
          <w:b/>
          <w:sz w:val="32"/>
          <w:szCs w:val="24"/>
        </w:rPr>
        <w:footnoteReference w:id="1"/>
      </w:r>
      <w:r w:rsidR="005E568B">
        <w:rPr>
          <w:rFonts w:ascii="Times New Roman" w:hAnsi="Times New Roman" w:cs="Times New Roman"/>
          <w:b/>
          <w:sz w:val="32"/>
          <w:szCs w:val="24"/>
        </w:rPr>
        <w:t xml:space="preserve"> 13., 14.pantu.</w:t>
      </w:r>
    </w:p>
    <w:p w14:paraId="68F1F390" w14:textId="77777777" w:rsidR="00A77798" w:rsidRPr="00FE07E6" w:rsidRDefault="00A77798" w:rsidP="00A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4253"/>
      </w:tblGrid>
      <w:tr w:rsidR="004741CC" w:rsidRPr="00FE07E6" w14:paraId="587139D5" w14:textId="77777777" w:rsidTr="0052542E">
        <w:trPr>
          <w:jc w:val="center"/>
        </w:trPr>
        <w:tc>
          <w:tcPr>
            <w:tcW w:w="2830" w:type="dxa"/>
          </w:tcPr>
          <w:p w14:paraId="2519C81C" w14:textId="77777777" w:rsidR="004741CC" w:rsidRPr="003615C2" w:rsidRDefault="005B3639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ārzinis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691EAA1E" w14:textId="77777777" w:rsidR="004741CC" w:rsidRPr="003615C2" w:rsidRDefault="004741CC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Republikas </w:t>
            </w:r>
            <w:r w:rsidR="0067301A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rokuratūra</w:t>
            </w:r>
          </w:p>
        </w:tc>
      </w:tr>
      <w:tr w:rsidR="004741CC" w:rsidRPr="00FE07E6" w14:paraId="2BC36D71" w14:textId="77777777" w:rsidTr="0052542E">
        <w:trPr>
          <w:jc w:val="center"/>
        </w:trPr>
        <w:tc>
          <w:tcPr>
            <w:tcW w:w="2830" w:type="dxa"/>
          </w:tcPr>
          <w:p w14:paraId="0AC480AA" w14:textId="77777777" w:rsidR="004741CC" w:rsidRPr="00FE07E6" w:rsidRDefault="005B3639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ārziņa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6521" w:type="dxa"/>
            <w:gridSpan w:val="2"/>
          </w:tcPr>
          <w:p w14:paraId="2F88BCE5" w14:textId="77777777" w:rsidR="004741CC" w:rsidRPr="00FE07E6" w:rsidRDefault="004741CC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>Kalpaka bulvāris 6, Rīga, LV-1050</w:t>
            </w:r>
          </w:p>
        </w:tc>
      </w:tr>
      <w:tr w:rsidR="004741CC" w:rsidRPr="00FE07E6" w14:paraId="3B6CB4CE" w14:textId="77777777" w:rsidTr="0052542E">
        <w:trPr>
          <w:jc w:val="center"/>
        </w:trPr>
        <w:tc>
          <w:tcPr>
            <w:tcW w:w="2830" w:type="dxa"/>
          </w:tcPr>
          <w:p w14:paraId="034A5023" w14:textId="77777777" w:rsidR="004741CC" w:rsidRPr="00FE07E6" w:rsidRDefault="005B3639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ersonas datu aizsardzības speciālista </w:t>
            </w:r>
            <w:r w:rsidR="00950502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  <w:r w:rsidR="006E4AB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54F0F826" w14:textId="3F7BE699" w:rsidR="004741CC" w:rsidRPr="0035012E" w:rsidRDefault="000F5733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012E" w:rsidRPr="003501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datudrosiba@lrp.gov.lv</w:t>
              </w:r>
            </w:hyperlink>
            <w:r w:rsidR="0035012E" w:rsidRPr="0035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</w:p>
        </w:tc>
      </w:tr>
      <w:tr w:rsidR="004741CC" w:rsidRPr="00FE07E6" w14:paraId="2DD910B1" w14:textId="77777777" w:rsidTr="0052542E">
        <w:trPr>
          <w:jc w:val="center"/>
        </w:trPr>
        <w:tc>
          <w:tcPr>
            <w:tcW w:w="2830" w:type="dxa"/>
          </w:tcPr>
          <w:p w14:paraId="54611C00" w14:textId="77777777" w:rsidR="004741CC" w:rsidRPr="003615C2" w:rsidRDefault="005B3639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b/>
                <w:sz w:val="24"/>
                <w:szCs w:val="24"/>
              </w:rPr>
              <w:t>mērķis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2C7C0BAF" w14:textId="77777777" w:rsidR="00B85A0A" w:rsidRPr="005B3639" w:rsidRDefault="004741CC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39">
              <w:rPr>
                <w:rFonts w:ascii="Times New Roman" w:hAnsi="Times New Roman" w:cs="Times New Roman"/>
                <w:b/>
                <w:sz w:val="24"/>
                <w:szCs w:val="24"/>
              </w:rPr>
              <w:t>Nodrošināt p</w:t>
            </w:r>
            <w:r w:rsidR="00AB3E11">
              <w:rPr>
                <w:rFonts w:ascii="Times New Roman" w:hAnsi="Times New Roman" w:cs="Times New Roman"/>
                <w:b/>
                <w:sz w:val="24"/>
                <w:szCs w:val="24"/>
              </w:rPr>
              <w:t>rokuror</w:t>
            </w:r>
            <w:r w:rsidR="008378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B3639" w:rsidRPr="005B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amata kandidātu atlasi</w:t>
            </w:r>
          </w:p>
        </w:tc>
      </w:tr>
      <w:tr w:rsidR="00E02CF4" w:rsidRPr="00FE07E6" w14:paraId="024389F2" w14:textId="77777777" w:rsidTr="0052542E">
        <w:trPr>
          <w:jc w:val="center"/>
        </w:trPr>
        <w:tc>
          <w:tcPr>
            <w:tcW w:w="2830" w:type="dxa"/>
          </w:tcPr>
          <w:p w14:paraId="7B622127" w14:textId="77777777" w:rsidR="00E02CF4" w:rsidRPr="00FE07E6" w:rsidRDefault="007317A8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>apakšmērķi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7E9EC09D" w14:textId="77777777" w:rsidR="00E02CF4" w:rsidRDefault="00950502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Pārliecināties, ka prokurora amata kandidāts atbilst Prokuratūras likuma 33.panta prasībām</w:t>
            </w:r>
            <w:r w:rsidR="00361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503329" w14:textId="77777777" w:rsidR="003615C2" w:rsidRDefault="003615C2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Pārliecināties, ka nepastāv Prokuratūras likuma 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 xml:space="preserve">37.pantā minētie </w:t>
            </w:r>
            <w:r w:rsidR="00242A2D">
              <w:rPr>
                <w:rFonts w:ascii="Times New Roman" w:hAnsi="Times New Roman" w:cs="Times New Roman"/>
                <w:sz w:val="24"/>
                <w:szCs w:val="24"/>
              </w:rPr>
              <w:t xml:space="preserve">ierobežojumi kļūšanai par 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 xml:space="preserve">prokurora amata </w:t>
            </w:r>
            <w:r w:rsidR="00242A2D">
              <w:rPr>
                <w:rFonts w:ascii="Times New Roman" w:hAnsi="Times New Roman" w:cs="Times New Roman"/>
                <w:sz w:val="24"/>
                <w:szCs w:val="24"/>
              </w:rPr>
              <w:t>kandidātu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76391" w14:textId="77777777" w:rsidR="007317A8" w:rsidRPr="00950502" w:rsidRDefault="00B613CC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Prokurora amata kandidāta zināšanu un kvalifikācijas pārbaude, kā arī </w:t>
            </w:r>
            <w:r w:rsidR="00AB3E11">
              <w:rPr>
                <w:rFonts w:ascii="Times New Roman" w:hAnsi="Times New Roman" w:cs="Times New Roman"/>
                <w:sz w:val="24"/>
                <w:szCs w:val="24"/>
              </w:rPr>
              <w:t>stažēšanās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nodrošināšana. </w:t>
            </w:r>
          </w:p>
        </w:tc>
      </w:tr>
      <w:tr w:rsidR="0028211B" w:rsidRPr="00FE07E6" w14:paraId="0F079800" w14:textId="77777777" w:rsidTr="0052542E">
        <w:trPr>
          <w:jc w:val="center"/>
        </w:trPr>
        <w:tc>
          <w:tcPr>
            <w:tcW w:w="2830" w:type="dxa"/>
          </w:tcPr>
          <w:p w14:paraId="740FBB57" w14:textId="77777777" w:rsidR="0028211B" w:rsidRPr="00FE07E6" w:rsidRDefault="00DC1570" w:rsidP="00DC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mērķa sasniegšanai ir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 nepieciešami vismaz šādi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1A92DBD1" w14:textId="77777777" w:rsidR="00A20A7D" w:rsidRPr="00FE07E6" w:rsidRDefault="00AB3E11" w:rsidP="004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>rokurora amata kandidāta vārds, uzvārds, personas kods,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 pilsonība, vecums,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 xml:space="preserve">CV un motivācijas vēstulē noradītā informācija, 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>valsts valodas zināšanas,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 xml:space="preserve"> dati par izglītību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 xml:space="preserve">, papildizglītību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>un reputāciju,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 xml:space="preserve">dati par 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>rīcībspēj</w:t>
            </w:r>
            <w:r w:rsidR="005E568B">
              <w:rPr>
                <w:rFonts w:ascii="Times New Roman" w:hAnsi="Times New Roman" w:cs="Times New Roman"/>
                <w:sz w:val="24"/>
                <w:szCs w:val="24"/>
              </w:rPr>
              <w:t>as ierobežojumu esamību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dati par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>darba pieredzi, fotogrāfija,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 xml:space="preserve"> dati par 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>sodāmīb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u un administratīvajiem pārkāpumiem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 xml:space="preserve">dati par dalību aizliegtās organizācijās, dati par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>disciplinārsodiem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277D">
              <w:rPr>
                <w:rFonts w:ascii="Times New Roman" w:hAnsi="Times New Roman" w:cs="Times New Roman"/>
                <w:sz w:val="24"/>
                <w:szCs w:val="24"/>
              </w:rPr>
              <w:t xml:space="preserve">ālruņa numurs, e-pasta adrese,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saziņas adrese,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="00293E63" w:rsidRPr="0029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 xml:space="preserve">par stažēšanās procesā 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 xml:space="preserve">fiksēto informāciju, t.sk. kvalifikācijas eksāmenu rezultāti un atestācijas komisijas </w:t>
            </w:r>
            <w:r w:rsidR="000552F1"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A20A7D">
              <w:rPr>
                <w:rFonts w:ascii="Times New Roman" w:hAnsi="Times New Roman" w:cs="Times New Roman"/>
                <w:sz w:val="24"/>
                <w:szCs w:val="24"/>
              </w:rPr>
              <w:t xml:space="preserve">ankas 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 xml:space="preserve">konta numurs, </w:t>
            </w:r>
            <w:r w:rsidR="00A20A7D">
              <w:rPr>
                <w:rFonts w:ascii="Times New Roman" w:hAnsi="Times New Roman" w:cs="Times New Roman"/>
                <w:sz w:val="24"/>
                <w:szCs w:val="24"/>
              </w:rPr>
              <w:t>identifikācijas dokumenta dati u.c.</w:t>
            </w:r>
          </w:p>
        </w:tc>
      </w:tr>
      <w:tr w:rsidR="004741CC" w:rsidRPr="00FE07E6" w14:paraId="5077A358" w14:textId="77777777" w:rsidTr="0052542E">
        <w:trPr>
          <w:jc w:val="center"/>
        </w:trPr>
        <w:tc>
          <w:tcPr>
            <w:tcW w:w="2830" w:type="dxa"/>
          </w:tcPr>
          <w:p w14:paraId="315EFEE2" w14:textId="77777777" w:rsidR="004741CC" w:rsidRPr="00DC1570" w:rsidRDefault="00F9277D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ersonas datu apstrādes tiesiskais pamats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2464F780" w14:textId="77777777" w:rsidR="009B2CAD" w:rsidRPr="00DC1570" w:rsidRDefault="004B5BDF" w:rsidP="004B5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Vispārīgās datu aizsardzības regulas 6.panta 1.punkta c. apakšpunkts</w:t>
            </w:r>
            <w:r w:rsidR="00DC1570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t.i. personas datu apstrāde ir nepieciešama, lai izpildītu Prokuratūras likuma prasības attiec</w:t>
            </w:r>
            <w:r w:rsidR="00F9277D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 w:rsidR="00DC1570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bā uz  prokurora amata kandidātu atlasi</w:t>
            </w:r>
          </w:p>
        </w:tc>
      </w:tr>
      <w:tr w:rsidR="004741CC" w:rsidRPr="00FE07E6" w14:paraId="53B1EE94" w14:textId="77777777" w:rsidTr="0052542E">
        <w:trPr>
          <w:jc w:val="center"/>
        </w:trPr>
        <w:tc>
          <w:tcPr>
            <w:tcW w:w="2830" w:type="dxa"/>
          </w:tcPr>
          <w:p w14:paraId="18C24981" w14:textId="77777777" w:rsidR="004741CC" w:rsidRPr="00FE07E6" w:rsidRDefault="00DC1570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saņēmēji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708A87DE" w14:textId="77777777" w:rsidR="004741CC" w:rsidRDefault="00DC1570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Prokuratūras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tieši pilnvaroti 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>prokurori un dar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binieki, kuriem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 xml:space="preserve">personas datu apstrāde ir 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>nepieciešam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darba vai amata pienākumu izpildei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8B3DB9" w14:textId="77777777" w:rsidR="005A103D" w:rsidRDefault="005A103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D">
              <w:rPr>
                <w:rFonts w:ascii="Times New Roman" w:hAnsi="Times New Roman" w:cs="Times New Roman"/>
                <w:sz w:val="24"/>
                <w:szCs w:val="24"/>
              </w:rPr>
              <w:t>Personas datu apstrādātāji atbilsto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ši to sniegtajiem pakalpojumiem;</w:t>
            </w:r>
          </w:p>
          <w:p w14:paraId="31CB8F3D" w14:textId="77777777" w:rsidR="00F77910" w:rsidRDefault="00EE78A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>alsts un pašvaldības iestādes likumā noteiktajos gadījumos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2F75E" w14:textId="77777777" w:rsidR="00F77910" w:rsidRDefault="00EE78A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>rešās personas, rūpīgi izvērtējot, vai šādai datu nodošanai ir atbilstošs juridiskais pamats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8B3AE" w14:textId="77777777" w:rsidR="006E4AB8" w:rsidRPr="00FE07E6" w:rsidRDefault="006E4AB8" w:rsidP="00DC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Dati netiek sūtīti ārpus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 xml:space="preserve">Eiropas Savienības un Eiropas Ekonomiskās zonas. </w:t>
            </w:r>
          </w:p>
        </w:tc>
      </w:tr>
      <w:tr w:rsidR="004741CC" w:rsidRPr="00FE07E6" w14:paraId="5145490D" w14:textId="77777777" w:rsidTr="0052542E">
        <w:trPr>
          <w:jc w:val="center"/>
        </w:trPr>
        <w:tc>
          <w:tcPr>
            <w:tcW w:w="2830" w:type="dxa"/>
          </w:tcPr>
          <w:p w14:paraId="6C1A91D5" w14:textId="77777777" w:rsidR="004741CC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glabāšanas termiņš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52599210" w14:textId="77777777" w:rsidR="00FA7F40" w:rsidRPr="00FE07E6" w:rsidRDefault="008364D0" w:rsidP="00A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="00966F0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nomenklatūras lietu 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Nr. 120.4</w:t>
            </w:r>
            <w:r w:rsidR="005E5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3E0" w:rsidRPr="00FE07E6" w14:paraId="2FE7B16F" w14:textId="77777777" w:rsidTr="0052542E">
        <w:trPr>
          <w:jc w:val="center"/>
        </w:trPr>
        <w:tc>
          <w:tcPr>
            <w:tcW w:w="2830" w:type="dxa"/>
          </w:tcPr>
          <w:p w14:paraId="6A105E5F" w14:textId="77777777"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ersonas datu ieguves avots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11015CDF" w14:textId="77777777"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o datu subjekta</w:t>
            </w:r>
          </w:p>
          <w:p w14:paraId="7C54A23D" w14:textId="77777777" w:rsidR="002423E0" w:rsidRPr="00FE07E6" w:rsidRDefault="002423E0" w:rsidP="005B36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E0E616" w14:textId="77777777"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o citiem avotiem,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t.sk.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valsts informācijas sistēmām un </w:t>
            </w:r>
            <w:r w:rsidR="0095780A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trešajām 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personām, kā arī no visie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 xml:space="preserve">m pieejamiem </w:t>
            </w:r>
            <w:r w:rsidR="00F9277D">
              <w:rPr>
                <w:rFonts w:ascii="Times New Roman" w:hAnsi="Times New Roman" w:cs="Times New Roman"/>
                <w:sz w:val="24"/>
                <w:szCs w:val="24"/>
              </w:rPr>
              <w:t>publiskiem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 xml:space="preserve"> avotiem</w:t>
            </w:r>
          </w:p>
        </w:tc>
      </w:tr>
      <w:tr w:rsidR="002F2581" w:rsidRPr="00FE07E6" w14:paraId="15372046" w14:textId="77777777" w:rsidTr="0052542E">
        <w:trPr>
          <w:jc w:val="center"/>
        </w:trPr>
        <w:tc>
          <w:tcPr>
            <w:tcW w:w="2830" w:type="dxa"/>
          </w:tcPr>
          <w:p w14:paraId="668EC830" w14:textId="77777777" w:rsidR="002F2581" w:rsidRPr="00FE07E6" w:rsidRDefault="00C15ED4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>utomatizēto lēmumu pieņemšana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0EA2C39D" w14:textId="77777777" w:rsidR="002F2581" w:rsidRPr="00FE07E6" w:rsidRDefault="00C15ED4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neizmanto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datus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automatizēto lēmumu pieņemšanā</w:t>
            </w:r>
          </w:p>
        </w:tc>
      </w:tr>
      <w:tr w:rsidR="00A77798" w:rsidRPr="00FE07E6" w14:paraId="377C5F9E" w14:textId="77777777" w:rsidTr="0052542E">
        <w:trPr>
          <w:jc w:val="center"/>
        </w:trPr>
        <w:tc>
          <w:tcPr>
            <w:tcW w:w="2830" w:type="dxa"/>
          </w:tcPr>
          <w:p w14:paraId="7EDDE6C8" w14:textId="77777777" w:rsidR="00A77798" w:rsidRPr="00FE07E6" w:rsidRDefault="00C15ED4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atu subjekta tiesības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21EB8031" w14:textId="77777777" w:rsidR="00A77798" w:rsidRPr="00FE07E6" w:rsidRDefault="00F4350B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>atu subjektam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ir sekojošas tiesības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A1A340" w14:textId="77777777" w:rsidR="00A77798" w:rsidRPr="00FE07E6" w:rsidRDefault="0072010B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pieprasīt 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informāciju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datiem;</w:t>
            </w:r>
          </w:p>
          <w:p w14:paraId="6E00CB14" w14:textId="77777777" w:rsidR="0014143B" w:rsidRDefault="0072010B" w:rsidP="0072010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atjaunot 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 xml:space="preserve"> personas datu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14:paraId="2F7BAFA2" w14:textId="77777777" w:rsidR="0072010B" w:rsidRDefault="0072010B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piekļūt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datiem un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labo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tos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, ja tie ir kļūdaini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0DACF3" w14:textId="77777777" w:rsidR="00A77798" w:rsidRPr="00FE07E6" w:rsidRDefault="0072010B" w:rsidP="000B54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 savu personas datu dzēšanu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, izņemot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gadījumus,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 xml:space="preserve"> kad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personas datu apstrād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nepieciešama normatīvajos aktos noteikto pienākumu izpildei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2B0AA9D" w14:textId="77777777" w:rsidR="00A77798" w:rsidRDefault="00A77798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ierobežot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datu apstrādi, izņemot personas datu apstrādi, kas nepieciešama normatīvajos ak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tos noteikto pienākumu izpildei;</w:t>
            </w:r>
          </w:p>
          <w:p w14:paraId="6E8E15AF" w14:textId="77777777" w:rsidR="00B85A0A" w:rsidRDefault="00446DA0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5A0A">
              <w:rPr>
                <w:rFonts w:ascii="Times New Roman" w:hAnsi="Times New Roman" w:cs="Times New Roman"/>
                <w:sz w:val="24"/>
                <w:szCs w:val="24"/>
              </w:rPr>
              <w:t>ebilst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 savu personas datu apstrādi; </w:t>
            </w:r>
          </w:p>
          <w:p w14:paraId="5BE2D3CF" w14:textId="77777777" w:rsidR="00341BCE" w:rsidRPr="00FE07E6" w:rsidRDefault="00446DA0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realizēt tiesības uz savu personas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t xml:space="preserve"> datu pārnesamību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7E48225" w14:textId="77777777" w:rsidR="00FB5987" w:rsidRDefault="00446DA0" w:rsidP="00446D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987" w:rsidRPr="00FE07E6">
              <w:rPr>
                <w:rFonts w:ascii="Times New Roman" w:hAnsi="Times New Roman" w:cs="Times New Roman"/>
                <w:sz w:val="24"/>
                <w:szCs w:val="24"/>
              </w:rPr>
              <w:t>esniegt sūdzību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savu personas datu apstrādi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vispirms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Prokuratūrā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tam,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strīds nav atrisināts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Datu v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alsts inspekcijā</w:t>
            </w:r>
            <w:r w:rsidR="00B9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18609" w14:textId="77777777" w:rsidR="00B92C2D" w:rsidRPr="00446DA0" w:rsidRDefault="00B92C2D" w:rsidP="00B92C2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AA6A" w14:textId="77777777" w:rsidR="00B92C2D" w:rsidRDefault="00446DA0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2D">
              <w:rPr>
                <w:rFonts w:ascii="Times New Roman" w:hAnsi="Times New Roman" w:cs="Times New Roman"/>
                <w:sz w:val="24"/>
                <w:szCs w:val="24"/>
              </w:rPr>
              <w:t>Informējam, ka p</w:t>
            </w:r>
            <w:r w:rsidR="00FB5987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ersonas datu 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>apstrāde</w:t>
            </w:r>
            <w:r w:rsidR="00FB5987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 ir priekšnoteikums, lai piedalītos 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>prokuror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 amata kandidātu atlasē. </w:t>
            </w:r>
          </w:p>
          <w:p w14:paraId="6D195F40" w14:textId="77777777" w:rsidR="00B92C2D" w:rsidRDefault="00B92C2D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803AE" w14:textId="77777777" w:rsidR="00F4350B" w:rsidRDefault="00B92C2D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75B8" w:rsidRPr="00B92C2D">
              <w:rPr>
                <w:rFonts w:ascii="Times New Roman" w:hAnsi="Times New Roman" w:cs="Times New Roman"/>
                <w:sz w:val="24"/>
                <w:szCs w:val="24"/>
              </w:rPr>
              <w:t>ealizēt savas kā datu subjekta tiesības Jūs varat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61CD35" w14:textId="77777777" w:rsidR="00F4350B" w:rsidRDefault="002B75B8" w:rsidP="005254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iesniedzot attiecīgu iesniegumu </w:t>
            </w:r>
            <w:r w:rsidR="0052542E">
              <w:rPr>
                <w:rFonts w:ascii="Times New Roman" w:hAnsi="Times New Roman" w:cs="Times New Roman"/>
                <w:sz w:val="24"/>
                <w:szCs w:val="24"/>
              </w:rPr>
              <w:t>Ģenerālprokuratūrā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A1710" w14:textId="77777777" w:rsidR="0009532B" w:rsidRDefault="002B75B8" w:rsidP="00F4350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>nosūtot attiecīgu iesniegumu</w:t>
            </w:r>
            <w:r w:rsidR="0052542E">
              <w:rPr>
                <w:rFonts w:ascii="Times New Roman" w:hAnsi="Times New Roman" w:cs="Times New Roman"/>
                <w:sz w:val="24"/>
                <w:szCs w:val="24"/>
              </w:rPr>
              <w:t xml:space="preserve"> Ģenerālprokuratūrai </w:t>
            </w: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 pa pastu uz adresi: Kal</w:t>
            </w:r>
            <w:r w:rsidR="00573020" w:rsidRPr="00F4350B">
              <w:rPr>
                <w:rFonts w:ascii="Times New Roman" w:hAnsi="Times New Roman" w:cs="Times New Roman"/>
                <w:sz w:val="24"/>
                <w:szCs w:val="24"/>
              </w:rPr>
              <w:t>paka bulvāris 6, Rīga, LV-1050</w:t>
            </w:r>
            <w:r w:rsidR="0009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23979D" w14:textId="0EB9FCB8" w:rsidR="002B75B8" w:rsidRPr="00F4350B" w:rsidRDefault="00573020" w:rsidP="00F4350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nosūtot ar drošu elektronisko parakstu parakstītu iesniegumu  uz e-pastu </w:t>
            </w:r>
            <w:hyperlink r:id="rId10" w:history="1">
              <w:r w:rsidR="00B02316" w:rsidRPr="003501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datudrosiba@lrp.gov.lv</w:t>
              </w:r>
            </w:hyperlink>
            <w:r w:rsidR="00B0231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6CF45C" w14:textId="77777777" w:rsidR="00011A99" w:rsidRPr="00FE07E6" w:rsidRDefault="00011A99" w:rsidP="005B3639">
      <w:pPr>
        <w:jc w:val="center"/>
        <w:rPr>
          <w:rFonts w:ascii="Times New Roman" w:hAnsi="Times New Roman" w:cs="Times New Roman"/>
        </w:rPr>
      </w:pPr>
    </w:p>
    <w:sectPr w:rsidR="00011A99" w:rsidRPr="00FE07E6" w:rsidSect="00E3448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7FA8" w14:textId="77777777" w:rsidR="000F5733" w:rsidRDefault="000F5733" w:rsidP="00A77798">
      <w:pPr>
        <w:spacing w:after="0" w:line="240" w:lineRule="auto"/>
      </w:pPr>
      <w:r>
        <w:separator/>
      </w:r>
    </w:p>
  </w:endnote>
  <w:endnote w:type="continuationSeparator" w:id="0">
    <w:p w14:paraId="5657D934" w14:textId="77777777" w:rsidR="000F5733" w:rsidRDefault="000F5733" w:rsidP="00A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57054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95C17" w14:textId="77777777" w:rsidR="00F4350B" w:rsidRPr="00A7582F" w:rsidRDefault="00F4350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58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582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58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E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582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44E9DBE" w14:textId="77777777" w:rsidR="00F4350B" w:rsidRPr="00A7582F" w:rsidRDefault="00F4350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1DDE" w14:textId="77777777" w:rsidR="000F5733" w:rsidRDefault="000F5733" w:rsidP="00A77798">
      <w:pPr>
        <w:spacing w:after="0" w:line="240" w:lineRule="auto"/>
      </w:pPr>
      <w:r>
        <w:separator/>
      </w:r>
    </w:p>
  </w:footnote>
  <w:footnote w:type="continuationSeparator" w:id="0">
    <w:p w14:paraId="40BFBCAE" w14:textId="77777777" w:rsidR="000F5733" w:rsidRDefault="000F5733" w:rsidP="00A77798">
      <w:pPr>
        <w:spacing w:after="0" w:line="240" w:lineRule="auto"/>
      </w:pPr>
      <w:r>
        <w:continuationSeparator/>
      </w:r>
    </w:p>
  </w:footnote>
  <w:footnote w:id="1">
    <w:p w14:paraId="389C2CDF" w14:textId="77777777" w:rsidR="00F4350B" w:rsidRPr="0035012E" w:rsidRDefault="00F4350B" w:rsidP="00A7582F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758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7582F">
        <w:rPr>
          <w:rFonts w:ascii="Times New Roman" w:hAnsi="Times New Roman" w:cs="Times New Roman"/>
          <w:sz w:val="18"/>
          <w:szCs w:val="18"/>
        </w:rPr>
        <w:t xml:space="preserve"> Vispārīgā datu aizsardzības regula. Pieejama: </w:t>
      </w:r>
      <w:hyperlink r:id="rId1" w:history="1">
        <w:r w:rsidRPr="00A7582F">
          <w:rPr>
            <w:rStyle w:val="Hyperlink"/>
            <w:rFonts w:ascii="Times New Roman" w:hAnsi="Times New Roman" w:cs="Times New Roman"/>
            <w:sz w:val="18"/>
            <w:szCs w:val="18"/>
          </w:rPr>
          <w:t>https://eur-lex.europa.eu/legal-content/LV/TXT/?uri=CELEX%3A32016R0679</w:t>
        </w:r>
      </w:hyperlink>
    </w:p>
    <w:p w14:paraId="5A723E27" w14:textId="77777777" w:rsidR="00F4350B" w:rsidRDefault="00F4350B" w:rsidP="00A7582F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9F5"/>
    <w:multiLevelType w:val="hybridMultilevel"/>
    <w:tmpl w:val="9DAEB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1FF"/>
    <w:multiLevelType w:val="hybridMultilevel"/>
    <w:tmpl w:val="84424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486"/>
    <w:multiLevelType w:val="hybridMultilevel"/>
    <w:tmpl w:val="ADE6F89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9C56C1"/>
    <w:multiLevelType w:val="hybridMultilevel"/>
    <w:tmpl w:val="53FC4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14F"/>
    <w:multiLevelType w:val="hybridMultilevel"/>
    <w:tmpl w:val="17F2F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B2CDC"/>
    <w:multiLevelType w:val="hybridMultilevel"/>
    <w:tmpl w:val="7122C00E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A74A09"/>
    <w:multiLevelType w:val="hybridMultilevel"/>
    <w:tmpl w:val="E612EC3A"/>
    <w:lvl w:ilvl="0" w:tplc="042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F"/>
    <w:rsid w:val="00011A99"/>
    <w:rsid w:val="000552F1"/>
    <w:rsid w:val="00055BE9"/>
    <w:rsid w:val="00062424"/>
    <w:rsid w:val="0009532B"/>
    <w:rsid w:val="000B41BF"/>
    <w:rsid w:val="000B54E1"/>
    <w:rsid w:val="000F5733"/>
    <w:rsid w:val="000F6DEA"/>
    <w:rsid w:val="00123A07"/>
    <w:rsid w:val="0014143B"/>
    <w:rsid w:val="001F1321"/>
    <w:rsid w:val="002423E0"/>
    <w:rsid w:val="00242A2D"/>
    <w:rsid w:val="002547A3"/>
    <w:rsid w:val="00275C50"/>
    <w:rsid w:val="0028027C"/>
    <w:rsid w:val="0028211B"/>
    <w:rsid w:val="00293E63"/>
    <w:rsid w:val="002B75B8"/>
    <w:rsid w:val="002F2581"/>
    <w:rsid w:val="00341BCE"/>
    <w:rsid w:val="0035012E"/>
    <w:rsid w:val="003615C2"/>
    <w:rsid w:val="00446DA0"/>
    <w:rsid w:val="004741CC"/>
    <w:rsid w:val="004B5BDF"/>
    <w:rsid w:val="004F4E10"/>
    <w:rsid w:val="0052542E"/>
    <w:rsid w:val="00564340"/>
    <w:rsid w:val="00573020"/>
    <w:rsid w:val="005A103D"/>
    <w:rsid w:val="005B3639"/>
    <w:rsid w:val="005E568B"/>
    <w:rsid w:val="00603697"/>
    <w:rsid w:val="0063607E"/>
    <w:rsid w:val="0067301A"/>
    <w:rsid w:val="006E4AB8"/>
    <w:rsid w:val="0072010B"/>
    <w:rsid w:val="007317A8"/>
    <w:rsid w:val="00766DE2"/>
    <w:rsid w:val="007A231F"/>
    <w:rsid w:val="007A6A52"/>
    <w:rsid w:val="008364D0"/>
    <w:rsid w:val="00837867"/>
    <w:rsid w:val="00871488"/>
    <w:rsid w:val="00893235"/>
    <w:rsid w:val="00950502"/>
    <w:rsid w:val="0095780A"/>
    <w:rsid w:val="00966F03"/>
    <w:rsid w:val="009B2CAD"/>
    <w:rsid w:val="00A20A7D"/>
    <w:rsid w:val="00A345A9"/>
    <w:rsid w:val="00A7582F"/>
    <w:rsid w:val="00A77798"/>
    <w:rsid w:val="00AB3E11"/>
    <w:rsid w:val="00AF62CD"/>
    <w:rsid w:val="00B02316"/>
    <w:rsid w:val="00B377FD"/>
    <w:rsid w:val="00B52514"/>
    <w:rsid w:val="00B613CC"/>
    <w:rsid w:val="00B63BF6"/>
    <w:rsid w:val="00B8384A"/>
    <w:rsid w:val="00B85A0A"/>
    <w:rsid w:val="00B92C2D"/>
    <w:rsid w:val="00B970F3"/>
    <w:rsid w:val="00C15ED4"/>
    <w:rsid w:val="00D60F27"/>
    <w:rsid w:val="00DC1570"/>
    <w:rsid w:val="00DE0EE7"/>
    <w:rsid w:val="00E02CF4"/>
    <w:rsid w:val="00E03979"/>
    <w:rsid w:val="00E3448D"/>
    <w:rsid w:val="00E7485D"/>
    <w:rsid w:val="00EE2010"/>
    <w:rsid w:val="00EE78AD"/>
    <w:rsid w:val="00F02316"/>
    <w:rsid w:val="00F4350B"/>
    <w:rsid w:val="00F7452E"/>
    <w:rsid w:val="00F77910"/>
    <w:rsid w:val="00F80F70"/>
    <w:rsid w:val="00F823B3"/>
    <w:rsid w:val="00F9277D"/>
    <w:rsid w:val="00FA7F40"/>
    <w:rsid w:val="00FB598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88A3"/>
  <w15:chartTrackingRefBased/>
  <w15:docId w15:val="{15A2AFFE-3393-4374-8348-365B61E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9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98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9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798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798"/>
    <w:rPr>
      <w:vertAlign w:val="superscript"/>
    </w:rPr>
  </w:style>
  <w:style w:type="paragraph" w:customStyle="1" w:styleId="doc-ti2">
    <w:name w:val="doc-ti2"/>
    <w:basedOn w:val="Normal"/>
    <w:rsid w:val="00A77798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7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74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2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2F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drosiba@lr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udrosiba@lr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ta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V/TXT/?uri=CELEX%3A32016R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3845-6871-4C1D-985C-75D3245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Mihailina</dc:creator>
  <cp:keywords/>
  <dc:description/>
  <cp:lastModifiedBy>Niks Andersons</cp:lastModifiedBy>
  <cp:revision>2</cp:revision>
  <cp:lastPrinted>2018-06-18T08:19:00Z</cp:lastPrinted>
  <dcterms:created xsi:type="dcterms:W3CDTF">2021-01-22T13:39:00Z</dcterms:created>
  <dcterms:modified xsi:type="dcterms:W3CDTF">2021-01-22T13:39:00Z</dcterms:modified>
</cp:coreProperties>
</file>